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24" w:rsidRPr="001B0724" w:rsidRDefault="001B0724" w:rsidP="001B0724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1B0724" w:rsidRPr="001B0724" w:rsidRDefault="001B0724" w:rsidP="001B0724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B0724" w:rsidRPr="007240A4" w:rsidRDefault="001B0724" w:rsidP="007240A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240A4">
        <w:rPr>
          <w:rFonts w:ascii="Times New Roman" w:eastAsia="Times New Roman" w:hAnsi="Times New Roman" w:cs="Times New Roman"/>
          <w:sz w:val="32"/>
          <w:szCs w:val="32"/>
        </w:rPr>
        <w:t>Планирование</w:t>
      </w:r>
      <w:r w:rsidRPr="007240A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работы по организации горячего питания</w:t>
      </w:r>
      <w:r w:rsidR="007240A4" w:rsidRPr="007240A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7240A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7240A4" w:rsidRPr="007240A4">
        <w:rPr>
          <w:rFonts w:ascii="Times New Roman" w:eastAsia="Times New Roman" w:hAnsi="Times New Roman" w:cs="Times New Roman"/>
          <w:b/>
          <w:bCs/>
          <w:sz w:val="32"/>
          <w:szCs w:val="32"/>
        </w:rPr>
        <w:t>МКОУ «Синелипяговская СОШ»</w:t>
      </w:r>
    </w:p>
    <w:p w:rsidR="001B0724" w:rsidRPr="001B0724" w:rsidRDefault="001B0724" w:rsidP="001B0724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1B0724">
        <w:rPr>
          <w:rFonts w:ascii="Times New Roman" w:eastAsia="Times New Roman" w:hAnsi="Times New Roman" w:cs="Times New Roman"/>
          <w:b/>
          <w:bCs/>
          <w:color w:val="FF0000"/>
          <w:sz w:val="36"/>
        </w:rPr>
        <w:t>План питания</w:t>
      </w:r>
    </w:p>
    <w:p w:rsidR="001B0724" w:rsidRPr="001B0724" w:rsidRDefault="007240A4" w:rsidP="001B0724">
      <w:pPr>
        <w:spacing w:before="278" w:after="278" w:line="240" w:lineRule="auto"/>
        <w:ind w:left="36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15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325"/>
        <w:gridCol w:w="1865"/>
        <w:gridCol w:w="2737"/>
      </w:tblGrid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B0724" w:rsidRPr="001B0724" w:rsidTr="001B0724">
        <w:tc>
          <w:tcPr>
            <w:tcW w:w="7092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Создание нормативно – правовой базы организации питания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об организации питания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вышестоящих организаций по вопросам организации питания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B0724" w:rsidRPr="001B0724" w:rsidTr="001B0724">
        <w:tc>
          <w:tcPr>
            <w:tcW w:w="7092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Информационно – аналитическая деятельность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при директоре:</w:t>
            </w: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         Организация горячего питания и качество приготовления блюд</w:t>
            </w: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         Отчет  классных руководителей об организации горячего питания</w:t>
            </w: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         Результаты анкетирования учащихся и родителей по вопросу качества питания детей в столовой и организация питания детей в домашних условиях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— май</w:t>
            </w:r>
          </w:p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январь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питание, медработник</w:t>
            </w:r>
          </w:p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аналитических материалов по итогам организации питания в ОУ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на административные совещания по вопросу организации питания различных групп учащихся (по соц.составу, по группам здоровья)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—  май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здоровьесбережение</w:t>
            </w:r>
          </w:p>
        </w:tc>
      </w:tr>
      <w:tr w:rsidR="001B0724" w:rsidRPr="001B0724" w:rsidTr="001B0724">
        <w:tc>
          <w:tcPr>
            <w:tcW w:w="7092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Организационная деятельность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7240A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240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общешкольного родительского собрания</w:t>
            </w: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январь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7240A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организатор, социальный педагог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учащихся и родителей по вопросу качества питания детей в столовой и организации питания детей в </w:t>
            </w: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домашних условиях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питание, кл. руководители</w:t>
            </w:r>
          </w:p>
        </w:tc>
      </w:tr>
      <w:tr w:rsidR="001B0724" w:rsidRPr="001B0724" w:rsidTr="001B0724">
        <w:tc>
          <w:tcPr>
            <w:tcW w:w="7092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Просветительская деятельность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учащимися о правильном питании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7240A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«Правильное питание – один из факторов укрепления здоровья»</w:t>
            </w:r>
            <w:r w:rsidR="007240A4">
              <w:rPr>
                <w:rFonts w:ascii="Times New Roman" w:eastAsia="Times New Roman" w:hAnsi="Times New Roman" w:cs="Times New Roman"/>
                <w:sz w:val="24"/>
                <w:szCs w:val="24"/>
              </w:rPr>
              <w:t>. Меры по удешевлению питания ( выращивание овощей, фрукты)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7240A4" w:rsidP="0072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7240A4" w:rsidP="001B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организатор, социальный педагог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«За здоровый образ жизни» в рамках всероссийского дня здоровья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«Витамины в нашей жизни»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Отв.за питание</w:t>
            </w:r>
          </w:p>
        </w:tc>
      </w:tr>
      <w:tr w:rsidR="001B0724" w:rsidRPr="001B0724" w:rsidTr="001B0724">
        <w:tc>
          <w:tcPr>
            <w:tcW w:w="7092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Контрольная деятельность 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санитарно – гигиеническим состоянием пищеблока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7240A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качеством поступаемых продуктов, сроками реализации, качеством приготовления блюд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 комиссия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технологией приготовления блюд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7240A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здоровья работников пищеблока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1B0724" w:rsidRPr="001B0724" w:rsidTr="001B0724">
        <w:tc>
          <w:tcPr>
            <w:tcW w:w="37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6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охватом учащихся горячим питанием</w:t>
            </w:r>
          </w:p>
        </w:tc>
        <w:tc>
          <w:tcPr>
            <w:tcW w:w="146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nil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B0724" w:rsidRPr="001B0724" w:rsidRDefault="001B0724" w:rsidP="001B0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24">
              <w:rPr>
                <w:rFonts w:ascii="Times New Roman" w:eastAsia="Times New Roman" w:hAnsi="Times New Roman" w:cs="Times New Roman"/>
                <w:sz w:val="24"/>
                <w:szCs w:val="24"/>
              </w:rPr>
              <w:t>Отв.за питание</w:t>
            </w:r>
          </w:p>
        </w:tc>
      </w:tr>
    </w:tbl>
    <w:p w:rsidR="00DD3F8C" w:rsidRPr="001B0724" w:rsidRDefault="00DD3F8C" w:rsidP="00DD3F8C">
      <w:pPr>
        <w:spacing w:before="278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                                     </w:t>
      </w:r>
      <w:r w:rsidRPr="001B0724">
        <w:rPr>
          <w:rFonts w:ascii="Times New Roman" w:eastAsia="Times New Roman" w:hAnsi="Times New Roman" w:cs="Times New Roman"/>
          <w:b/>
          <w:bCs/>
          <w:color w:val="FF0000"/>
          <w:sz w:val="36"/>
        </w:rPr>
        <w:t>График питания</w:t>
      </w:r>
    </w:p>
    <w:p w:rsidR="00DD3F8C" w:rsidRPr="001B0724" w:rsidRDefault="00DD3F8C" w:rsidP="00DD3F8C">
      <w:pPr>
        <w:spacing w:before="278" w:after="278" w:line="240" w:lineRule="auto"/>
        <w:ind w:left="36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1B0724">
        <w:rPr>
          <w:rFonts w:ascii="Times New Roman" w:eastAsia="Times New Roman" w:hAnsi="Times New Roman" w:cs="Times New Roman"/>
          <w:b/>
          <w:bCs/>
          <w:color w:val="0033CC"/>
          <w:sz w:val="15"/>
        </w:rPr>
        <w:t>ЗАВТРАКИ и ОБЕДЫ</w:t>
      </w:r>
    </w:p>
    <w:p w:rsidR="00DD3F8C" w:rsidRPr="00DD3F8C" w:rsidRDefault="00DD3F8C" w:rsidP="00DD3F8C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F8C">
        <w:rPr>
          <w:rFonts w:ascii="Times New Roman" w:eastAsia="Times New Roman" w:hAnsi="Times New Roman" w:cs="Times New Roman"/>
          <w:b/>
          <w:bCs/>
          <w:sz w:val="24"/>
          <w:szCs w:val="24"/>
        </w:rPr>
        <w:t>1-5 классы завтракают после 1 урока</w:t>
      </w:r>
      <w:r w:rsidRPr="00DD3F8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6-11  классы завтракают после 2 урока</w:t>
      </w:r>
    </w:p>
    <w:p w:rsidR="00DD3F8C" w:rsidRPr="00DD3F8C" w:rsidRDefault="00DD3F8C" w:rsidP="00DD3F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F8C">
        <w:rPr>
          <w:rFonts w:ascii="Times New Roman" w:eastAsia="Times New Roman" w:hAnsi="Times New Roman" w:cs="Times New Roman"/>
          <w:b/>
          <w:bCs/>
          <w:sz w:val="24"/>
          <w:szCs w:val="24"/>
        </w:rPr>
        <w:t>1-5 классы обедают – после  4 урока</w:t>
      </w:r>
      <w:r w:rsidRPr="00DD3F8C">
        <w:rPr>
          <w:rFonts w:ascii="Times New Roman" w:eastAsia="Times New Roman" w:hAnsi="Times New Roman" w:cs="Times New Roman"/>
          <w:sz w:val="24"/>
          <w:szCs w:val="24"/>
        </w:rPr>
        <w:br/>
      </w:r>
      <w:r w:rsidRPr="00DD3F8C">
        <w:rPr>
          <w:rFonts w:ascii="Times New Roman" w:eastAsia="Times New Roman" w:hAnsi="Times New Roman" w:cs="Times New Roman"/>
          <w:b/>
          <w:bCs/>
          <w:sz w:val="24"/>
          <w:szCs w:val="24"/>
        </w:rPr>
        <w:t>6-11  классы обедают после 5-го урока.</w:t>
      </w:r>
    </w:p>
    <w:p w:rsidR="00DD3F8C" w:rsidRPr="00DD3F8C" w:rsidRDefault="00DD3F8C" w:rsidP="00DD3F8C">
      <w:pPr>
        <w:spacing w:before="278" w:after="278" w:line="240" w:lineRule="auto"/>
        <w:ind w:left="36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3F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График выдачи молока по «Губернаторской программе»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DD3F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- понедельник, среда, пятница</w:t>
      </w:r>
    </w:p>
    <w:p w:rsidR="00DD3F8C" w:rsidRDefault="00DD3F8C" w:rsidP="001B0724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DD3F8C" w:rsidRDefault="00DD3F8C" w:rsidP="001B0724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DD3F8C" w:rsidRDefault="00DD3F8C" w:rsidP="001B0724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DD3F8C" w:rsidRDefault="00DD3F8C" w:rsidP="001B0724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DD3F8C" w:rsidRDefault="00DD3F8C" w:rsidP="001B0724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DD3F8C" w:rsidRDefault="00DD3F8C" w:rsidP="001B0724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DD3F8C" w:rsidRDefault="00DD3F8C" w:rsidP="001B0724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sectPr w:rsidR="00DD3F8C" w:rsidSect="008C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22EB"/>
    <w:multiLevelType w:val="multilevel"/>
    <w:tmpl w:val="44FE35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2EB3A45"/>
    <w:multiLevelType w:val="multilevel"/>
    <w:tmpl w:val="4F725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24"/>
    <w:rsid w:val="001B0724"/>
    <w:rsid w:val="007240A4"/>
    <w:rsid w:val="008255A7"/>
    <w:rsid w:val="008C0B74"/>
    <w:rsid w:val="00CB5185"/>
    <w:rsid w:val="00D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724"/>
    <w:pPr>
      <w:spacing w:before="100" w:beforeAutospacing="1" w:after="180" w:line="240" w:lineRule="auto"/>
      <w:outlineLvl w:val="0"/>
    </w:pPr>
    <w:rPr>
      <w:rFonts w:ascii="Lato" w:eastAsia="Times New Roman" w:hAnsi="Lato" w:cs="Times New Roman"/>
      <w:color w:val="55555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724"/>
    <w:rPr>
      <w:rFonts w:ascii="Lato" w:eastAsia="Times New Roman" w:hAnsi="Lato" w:cs="Times New Roman"/>
      <w:color w:val="555555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0724"/>
    <w:rPr>
      <w:strike w:val="0"/>
      <w:dstrike w:val="0"/>
      <w:color w:val="01AEFD"/>
      <w:u w:val="none"/>
      <w:effect w:val="none"/>
    </w:rPr>
  </w:style>
  <w:style w:type="character" w:styleId="a4">
    <w:name w:val="Strong"/>
    <w:basedOn w:val="a0"/>
    <w:uiPriority w:val="22"/>
    <w:qFormat/>
    <w:rsid w:val="001B0724"/>
    <w:rPr>
      <w:b/>
      <w:bCs/>
    </w:rPr>
  </w:style>
  <w:style w:type="paragraph" w:styleId="a5">
    <w:name w:val="Normal (Web)"/>
    <w:basedOn w:val="a"/>
    <w:uiPriority w:val="99"/>
    <w:semiHidden/>
    <w:unhideWhenUsed/>
    <w:rsid w:val="001B072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B072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">
    <w:name w:val="sep"/>
    <w:basedOn w:val="a0"/>
    <w:rsid w:val="001B0724"/>
  </w:style>
  <w:style w:type="paragraph" w:styleId="a6">
    <w:name w:val="Balloon Text"/>
    <w:basedOn w:val="a"/>
    <w:link w:val="a7"/>
    <w:uiPriority w:val="99"/>
    <w:semiHidden/>
    <w:unhideWhenUsed/>
    <w:rsid w:val="001B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724"/>
    <w:pPr>
      <w:spacing w:before="100" w:beforeAutospacing="1" w:after="180" w:line="240" w:lineRule="auto"/>
      <w:outlineLvl w:val="0"/>
    </w:pPr>
    <w:rPr>
      <w:rFonts w:ascii="Lato" w:eastAsia="Times New Roman" w:hAnsi="Lato" w:cs="Times New Roman"/>
      <w:color w:val="55555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724"/>
    <w:rPr>
      <w:rFonts w:ascii="Lato" w:eastAsia="Times New Roman" w:hAnsi="Lato" w:cs="Times New Roman"/>
      <w:color w:val="555555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0724"/>
    <w:rPr>
      <w:strike w:val="0"/>
      <w:dstrike w:val="0"/>
      <w:color w:val="01AEFD"/>
      <w:u w:val="none"/>
      <w:effect w:val="none"/>
    </w:rPr>
  </w:style>
  <w:style w:type="character" w:styleId="a4">
    <w:name w:val="Strong"/>
    <w:basedOn w:val="a0"/>
    <w:uiPriority w:val="22"/>
    <w:qFormat/>
    <w:rsid w:val="001B0724"/>
    <w:rPr>
      <w:b/>
      <w:bCs/>
    </w:rPr>
  </w:style>
  <w:style w:type="paragraph" w:styleId="a5">
    <w:name w:val="Normal (Web)"/>
    <w:basedOn w:val="a"/>
    <w:uiPriority w:val="99"/>
    <w:semiHidden/>
    <w:unhideWhenUsed/>
    <w:rsid w:val="001B072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B072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">
    <w:name w:val="sep"/>
    <w:basedOn w:val="a0"/>
    <w:rsid w:val="001B0724"/>
  </w:style>
  <w:style w:type="paragraph" w:styleId="a6">
    <w:name w:val="Balloon Text"/>
    <w:basedOn w:val="a"/>
    <w:link w:val="a7"/>
    <w:uiPriority w:val="99"/>
    <w:semiHidden/>
    <w:unhideWhenUsed/>
    <w:rsid w:val="001B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21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8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62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6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dcterms:created xsi:type="dcterms:W3CDTF">2015-05-21T06:34:00Z</dcterms:created>
  <dcterms:modified xsi:type="dcterms:W3CDTF">2015-05-21T06:34:00Z</dcterms:modified>
</cp:coreProperties>
</file>